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5A895" w14:textId="1BF52ADB" w:rsidR="006404EE" w:rsidRPr="006404EE" w:rsidRDefault="006404EE" w:rsidP="006404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4EE">
        <w:rPr>
          <w:rFonts w:ascii="Times New Roman" w:hAnsi="Times New Roman" w:cs="Times New Roman"/>
          <w:b/>
          <w:bCs/>
          <w:sz w:val="24"/>
          <w:szCs w:val="24"/>
        </w:rPr>
        <w:t>ILB ABRE INSCRIÇÕES PARA</w:t>
      </w:r>
    </w:p>
    <w:p w14:paraId="59FF4CB9" w14:textId="2E8E3146" w:rsidR="00A1303C" w:rsidRPr="006404EE" w:rsidRDefault="006404EE" w:rsidP="006404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4EE">
        <w:rPr>
          <w:rFonts w:ascii="Times New Roman" w:hAnsi="Times New Roman" w:cs="Times New Roman"/>
          <w:b/>
          <w:bCs/>
          <w:sz w:val="24"/>
          <w:szCs w:val="24"/>
        </w:rPr>
        <w:t>CURSO DE CONTAS PÚBLICAS</w:t>
      </w:r>
      <w:r w:rsidR="00926FB4">
        <w:rPr>
          <w:rFonts w:ascii="Times New Roman" w:hAnsi="Times New Roman" w:cs="Times New Roman"/>
          <w:b/>
          <w:bCs/>
          <w:sz w:val="24"/>
          <w:szCs w:val="24"/>
        </w:rPr>
        <w:t xml:space="preserve"> NO BRASIL</w:t>
      </w:r>
    </w:p>
    <w:p w14:paraId="25E891A9" w14:textId="6628D74F" w:rsidR="006404EE" w:rsidRDefault="006404EE">
      <w:pPr>
        <w:rPr>
          <w:rFonts w:ascii="Times New Roman" w:hAnsi="Times New Roman" w:cs="Times New Roman"/>
          <w:sz w:val="24"/>
          <w:szCs w:val="24"/>
        </w:rPr>
      </w:pPr>
    </w:p>
    <w:p w14:paraId="47D8E683" w14:textId="7E923599" w:rsidR="006404EE" w:rsidRDefault="006404EE" w:rsidP="006404E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Instituto Legislativo Brasileiro (ILB) abre, nesta quinta-feira (24), inscrições para o </w:t>
      </w:r>
      <w:r w:rsidR="00BC2EE1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urso de </w:t>
      </w:r>
      <w:r w:rsidR="00BC2EE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xtensão em Contas Públicas</w:t>
      </w:r>
      <w:r w:rsidR="00926FB4">
        <w:rPr>
          <w:rFonts w:ascii="Times New Roman" w:hAnsi="Times New Roman" w:cs="Times New Roman"/>
          <w:sz w:val="24"/>
          <w:szCs w:val="24"/>
        </w:rPr>
        <w:t xml:space="preserve"> no Brasil</w:t>
      </w:r>
      <w:r>
        <w:rPr>
          <w:rFonts w:ascii="Times New Roman" w:hAnsi="Times New Roman" w:cs="Times New Roman"/>
          <w:sz w:val="24"/>
          <w:szCs w:val="24"/>
        </w:rPr>
        <w:t xml:space="preserve">, que terá início no dia 13 de outubro, pelo Microsoft </w:t>
      </w:r>
      <w:r w:rsidRPr="00BC2EE1">
        <w:rPr>
          <w:rFonts w:ascii="Times New Roman" w:hAnsi="Times New Roman" w:cs="Times New Roman"/>
          <w:i/>
          <w:iCs/>
          <w:sz w:val="24"/>
          <w:szCs w:val="24"/>
        </w:rPr>
        <w:t>Teams</w:t>
      </w:r>
      <w:r w:rsidR="00883299">
        <w:rPr>
          <w:rFonts w:ascii="Times New Roman" w:hAnsi="Times New Roman" w:cs="Times New Roman"/>
          <w:sz w:val="24"/>
          <w:szCs w:val="24"/>
        </w:rPr>
        <w:t xml:space="preserve">, para servidores com curso superior concluído e reconhecido pelo Ministério da Educação (MEC). </w:t>
      </w:r>
      <w:r>
        <w:rPr>
          <w:rFonts w:ascii="Times New Roman" w:hAnsi="Times New Roman" w:cs="Times New Roman"/>
          <w:sz w:val="24"/>
          <w:szCs w:val="24"/>
        </w:rPr>
        <w:t xml:space="preserve"> São 60 horas de aulas, ministradas das 9h às 12h, todas as terças e sextas-feiras e, eventualmente, às quartas-feiras, conforme o seguinte calendário.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985"/>
        <w:gridCol w:w="1559"/>
      </w:tblGrid>
      <w:tr w:rsidR="0024366F" w14:paraId="48F54210" w14:textId="77777777" w:rsidTr="0024366F">
        <w:trPr>
          <w:trHeight w:val="551"/>
        </w:trPr>
        <w:tc>
          <w:tcPr>
            <w:tcW w:w="1413" w:type="dxa"/>
          </w:tcPr>
          <w:p w14:paraId="7704A5F4" w14:textId="77777777" w:rsidR="0024366F" w:rsidRDefault="0024366F" w:rsidP="00A67593">
            <w:pPr>
              <w:pStyle w:val="WW-Corpodetexto2"/>
              <w:spacing w:after="240" w:line="360" w:lineRule="auto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9h às 12h</w:t>
            </w:r>
          </w:p>
        </w:tc>
        <w:tc>
          <w:tcPr>
            <w:tcW w:w="1559" w:type="dxa"/>
          </w:tcPr>
          <w:p w14:paraId="085F86D4" w14:textId="77777777" w:rsidR="0024366F" w:rsidRDefault="0024366F" w:rsidP="0024366F">
            <w:pPr>
              <w:pStyle w:val="WW-Corpodetexto2"/>
              <w:spacing w:after="240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OUTUBRO</w:t>
            </w:r>
          </w:p>
          <w:p w14:paraId="53C43494" w14:textId="7AEE9AD3" w:rsidR="0024366F" w:rsidRDefault="0024366F" w:rsidP="0024366F">
            <w:pPr>
              <w:pStyle w:val="WW-Corpodetexto2"/>
              <w:spacing w:after="240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 xml:space="preserve"> (DIAS)</w:t>
            </w:r>
          </w:p>
        </w:tc>
        <w:tc>
          <w:tcPr>
            <w:tcW w:w="1985" w:type="dxa"/>
          </w:tcPr>
          <w:p w14:paraId="2921E922" w14:textId="77777777" w:rsidR="0024366F" w:rsidRDefault="0024366F" w:rsidP="0024366F">
            <w:pPr>
              <w:pStyle w:val="WW-Corpodetexto2"/>
              <w:spacing w:after="240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NOVEMBRO</w:t>
            </w:r>
          </w:p>
          <w:p w14:paraId="14F98F40" w14:textId="77777777" w:rsidR="0024366F" w:rsidRDefault="0024366F" w:rsidP="0024366F">
            <w:pPr>
              <w:pStyle w:val="WW-Corpodetexto2"/>
              <w:spacing w:after="240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 xml:space="preserve"> (DIAS)</w:t>
            </w:r>
          </w:p>
        </w:tc>
        <w:tc>
          <w:tcPr>
            <w:tcW w:w="1559" w:type="dxa"/>
          </w:tcPr>
          <w:p w14:paraId="44F9522E" w14:textId="77777777" w:rsidR="0024366F" w:rsidRDefault="0024366F" w:rsidP="0024366F">
            <w:pPr>
              <w:pStyle w:val="WW-Corpodetexto2"/>
              <w:spacing w:after="240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DEZEMBRO</w:t>
            </w:r>
          </w:p>
          <w:p w14:paraId="2BD296F0" w14:textId="77777777" w:rsidR="0024366F" w:rsidRDefault="0024366F" w:rsidP="0024366F">
            <w:pPr>
              <w:pStyle w:val="WW-Corpodetexto2"/>
              <w:spacing w:after="240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 xml:space="preserve"> (DIAS)</w:t>
            </w:r>
          </w:p>
        </w:tc>
      </w:tr>
      <w:tr w:rsidR="0024366F" w14:paraId="1F260BAC" w14:textId="77777777" w:rsidTr="0024366F">
        <w:trPr>
          <w:trHeight w:val="226"/>
        </w:trPr>
        <w:tc>
          <w:tcPr>
            <w:tcW w:w="1413" w:type="dxa"/>
          </w:tcPr>
          <w:p w14:paraId="03F44798" w14:textId="77777777" w:rsidR="0024366F" w:rsidRDefault="0024366F" w:rsidP="00A67593">
            <w:pPr>
              <w:pStyle w:val="WW-Corpodetexto2"/>
              <w:spacing w:after="240" w:line="360" w:lineRule="auto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TERÇA</w:t>
            </w:r>
          </w:p>
        </w:tc>
        <w:tc>
          <w:tcPr>
            <w:tcW w:w="1559" w:type="dxa"/>
          </w:tcPr>
          <w:p w14:paraId="4D6B3549" w14:textId="77777777" w:rsidR="0024366F" w:rsidRDefault="0024366F" w:rsidP="00A67593">
            <w:pPr>
              <w:pStyle w:val="WW-Corpodetexto2"/>
              <w:spacing w:after="240" w:line="360" w:lineRule="auto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13,20 e 27</w:t>
            </w:r>
          </w:p>
        </w:tc>
        <w:tc>
          <w:tcPr>
            <w:tcW w:w="1985" w:type="dxa"/>
          </w:tcPr>
          <w:p w14:paraId="24E80BA9" w14:textId="77777777" w:rsidR="0024366F" w:rsidRDefault="0024366F" w:rsidP="00A67593">
            <w:pPr>
              <w:pStyle w:val="WW-Corpodetexto2"/>
              <w:spacing w:after="240" w:line="360" w:lineRule="auto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3, 10, 17 e 24</w:t>
            </w:r>
          </w:p>
        </w:tc>
        <w:tc>
          <w:tcPr>
            <w:tcW w:w="1559" w:type="dxa"/>
          </w:tcPr>
          <w:p w14:paraId="75141993" w14:textId="77777777" w:rsidR="0024366F" w:rsidRDefault="0024366F" w:rsidP="00A67593">
            <w:pPr>
              <w:pStyle w:val="WW-Corpodetexto2"/>
              <w:spacing w:after="240" w:line="360" w:lineRule="auto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1 e 8</w:t>
            </w:r>
          </w:p>
        </w:tc>
      </w:tr>
      <w:tr w:rsidR="0024366F" w14:paraId="195CEAE3" w14:textId="77777777" w:rsidTr="0024366F">
        <w:trPr>
          <w:trHeight w:val="406"/>
        </w:trPr>
        <w:tc>
          <w:tcPr>
            <w:tcW w:w="1413" w:type="dxa"/>
          </w:tcPr>
          <w:p w14:paraId="119A9549" w14:textId="77777777" w:rsidR="0024366F" w:rsidRDefault="0024366F" w:rsidP="00A67593">
            <w:pPr>
              <w:pStyle w:val="WW-Corpodetexto2"/>
              <w:spacing w:after="240" w:line="360" w:lineRule="auto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QUARTA</w:t>
            </w:r>
          </w:p>
        </w:tc>
        <w:tc>
          <w:tcPr>
            <w:tcW w:w="1559" w:type="dxa"/>
          </w:tcPr>
          <w:p w14:paraId="725DD627" w14:textId="77777777" w:rsidR="0024366F" w:rsidRDefault="0024366F" w:rsidP="00A67593">
            <w:pPr>
              <w:pStyle w:val="WW-Corpodetexto2"/>
              <w:spacing w:after="240" w:line="360" w:lineRule="auto"/>
              <w:rPr>
                <w:rFonts w:ascii="Times New Roman" w:hAnsi="Times New Roman"/>
                <w:szCs w:val="24"/>
                <w:lang w:val="pt-BR"/>
              </w:rPr>
            </w:pPr>
          </w:p>
        </w:tc>
        <w:tc>
          <w:tcPr>
            <w:tcW w:w="1985" w:type="dxa"/>
          </w:tcPr>
          <w:p w14:paraId="14ED7EB2" w14:textId="77777777" w:rsidR="0024366F" w:rsidRDefault="0024366F" w:rsidP="00A67593">
            <w:pPr>
              <w:pStyle w:val="WW-Corpodetexto2"/>
              <w:spacing w:after="240" w:line="360" w:lineRule="auto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11 e 25</w:t>
            </w:r>
          </w:p>
        </w:tc>
        <w:tc>
          <w:tcPr>
            <w:tcW w:w="1559" w:type="dxa"/>
          </w:tcPr>
          <w:p w14:paraId="7622351F" w14:textId="77777777" w:rsidR="0024366F" w:rsidRDefault="0024366F" w:rsidP="00A67593">
            <w:pPr>
              <w:pStyle w:val="WW-Corpodetexto2"/>
              <w:spacing w:after="240" w:line="360" w:lineRule="auto"/>
              <w:rPr>
                <w:rFonts w:ascii="Times New Roman" w:hAnsi="Times New Roman"/>
                <w:szCs w:val="24"/>
                <w:lang w:val="pt-BR"/>
              </w:rPr>
            </w:pPr>
          </w:p>
        </w:tc>
      </w:tr>
      <w:tr w:rsidR="0024366F" w14:paraId="2A51CF64" w14:textId="77777777" w:rsidTr="0024366F">
        <w:trPr>
          <w:trHeight w:val="316"/>
        </w:trPr>
        <w:tc>
          <w:tcPr>
            <w:tcW w:w="1413" w:type="dxa"/>
          </w:tcPr>
          <w:p w14:paraId="1CABCD6D" w14:textId="77777777" w:rsidR="0024366F" w:rsidRDefault="0024366F" w:rsidP="00A67593">
            <w:pPr>
              <w:pStyle w:val="WW-Corpodetexto2"/>
              <w:spacing w:after="240" w:line="360" w:lineRule="auto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SEXTA</w:t>
            </w:r>
          </w:p>
        </w:tc>
        <w:tc>
          <w:tcPr>
            <w:tcW w:w="1559" w:type="dxa"/>
          </w:tcPr>
          <w:p w14:paraId="05F4829A" w14:textId="77777777" w:rsidR="0024366F" w:rsidRDefault="0024366F" w:rsidP="00A67593">
            <w:pPr>
              <w:pStyle w:val="WW-Corpodetexto2"/>
              <w:spacing w:after="240" w:line="360" w:lineRule="auto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16, 23 e 30</w:t>
            </w:r>
          </w:p>
        </w:tc>
        <w:tc>
          <w:tcPr>
            <w:tcW w:w="1985" w:type="dxa"/>
          </w:tcPr>
          <w:p w14:paraId="104303AC" w14:textId="77777777" w:rsidR="0024366F" w:rsidRDefault="0024366F" w:rsidP="00A67593">
            <w:pPr>
              <w:pStyle w:val="WW-Corpodetexto2"/>
              <w:spacing w:after="240" w:line="360" w:lineRule="auto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6,13,20 e 27</w:t>
            </w:r>
          </w:p>
        </w:tc>
        <w:tc>
          <w:tcPr>
            <w:tcW w:w="1559" w:type="dxa"/>
          </w:tcPr>
          <w:p w14:paraId="75F09A06" w14:textId="77777777" w:rsidR="0024366F" w:rsidRDefault="0024366F" w:rsidP="00A67593">
            <w:pPr>
              <w:pStyle w:val="WW-Corpodetexto2"/>
              <w:spacing w:after="240" w:line="360" w:lineRule="auto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Times New Roman" w:hAnsi="Times New Roman"/>
                <w:szCs w:val="24"/>
                <w:lang w:val="pt-BR"/>
              </w:rPr>
              <w:t>4 e 11</w:t>
            </w:r>
          </w:p>
        </w:tc>
      </w:tr>
    </w:tbl>
    <w:p w14:paraId="2AFAEA8B" w14:textId="52C9BD94" w:rsidR="0024366F" w:rsidRDefault="0024366F" w:rsidP="006404E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4B1C48E5" w14:textId="2D9C9F36" w:rsidR="004C57D3" w:rsidRDefault="004C57D3" w:rsidP="004C57D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tratar-se de um curso realizado remotamente, parte das aulas </w:t>
      </w:r>
      <w:r w:rsidR="00BC2EE1">
        <w:rPr>
          <w:rFonts w:ascii="Times New Roman" w:hAnsi="Times New Roman" w:cs="Times New Roman"/>
          <w:sz w:val="24"/>
          <w:szCs w:val="24"/>
        </w:rPr>
        <w:t>ocorrerá</w:t>
      </w:r>
      <w:r>
        <w:rPr>
          <w:rFonts w:ascii="Times New Roman" w:hAnsi="Times New Roman" w:cs="Times New Roman"/>
          <w:sz w:val="24"/>
          <w:szCs w:val="24"/>
        </w:rPr>
        <w:t xml:space="preserve"> em tempo real, no dia e hora marcados, e parte por meio de gravações, leituras e outras atividades, a critério dos professores. </w:t>
      </w:r>
    </w:p>
    <w:p w14:paraId="7E8954B7" w14:textId="5D6796DD" w:rsidR="005429B1" w:rsidRDefault="005429B1" w:rsidP="004C57D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C3581">
        <w:rPr>
          <w:rFonts w:ascii="Times New Roman" w:hAnsi="Times New Roman" w:cs="Times New Roman"/>
          <w:sz w:val="24"/>
          <w:szCs w:val="24"/>
        </w:rPr>
        <w:t xml:space="preserve"> objetivo geral do curso é compreender melhor as principais questões relacionadas com as contas públicas</w:t>
      </w:r>
      <w:r w:rsidR="00926FB4">
        <w:rPr>
          <w:rFonts w:ascii="Times New Roman" w:hAnsi="Times New Roman" w:cs="Times New Roman"/>
          <w:sz w:val="24"/>
          <w:szCs w:val="24"/>
        </w:rPr>
        <w:t xml:space="preserve"> no Brasil</w:t>
      </w:r>
      <w:r w:rsidR="003C3581">
        <w:rPr>
          <w:rFonts w:ascii="Times New Roman" w:hAnsi="Times New Roman" w:cs="Times New Roman"/>
          <w:sz w:val="24"/>
          <w:szCs w:val="24"/>
        </w:rPr>
        <w:t>, as consequências positivas ou negativas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581">
        <w:rPr>
          <w:rFonts w:ascii="Times New Roman" w:hAnsi="Times New Roman" w:cs="Times New Roman"/>
          <w:sz w:val="24"/>
          <w:szCs w:val="24"/>
        </w:rPr>
        <w:t xml:space="preserve">resultantes dessas questões e as possibilidades de correção das distorções existentes. Para atingir esses objetivos, o curso será dividido em cinco módulos, </w:t>
      </w:r>
      <w:r>
        <w:rPr>
          <w:rFonts w:ascii="Times New Roman" w:hAnsi="Times New Roman" w:cs="Times New Roman"/>
          <w:sz w:val="24"/>
          <w:szCs w:val="24"/>
        </w:rPr>
        <w:t>cada um de 12 horas de aula</w:t>
      </w:r>
      <w:r w:rsidR="00926FB4">
        <w:rPr>
          <w:rFonts w:ascii="Times New Roman" w:hAnsi="Times New Roman" w:cs="Times New Roman"/>
          <w:sz w:val="24"/>
          <w:szCs w:val="24"/>
        </w:rPr>
        <w:t xml:space="preserve"> e atividades</w:t>
      </w:r>
      <w:r>
        <w:rPr>
          <w:rFonts w:ascii="Times New Roman" w:hAnsi="Times New Roman" w:cs="Times New Roman"/>
          <w:sz w:val="24"/>
          <w:szCs w:val="24"/>
        </w:rPr>
        <w:t xml:space="preserve">: Introdução às contas públicas, Despesas da União, Receitas da União, Dívida Pública e Tópicos especiais, </w:t>
      </w:r>
      <w:r w:rsidR="00BC2EE1">
        <w:rPr>
          <w:rFonts w:ascii="Times New Roman" w:hAnsi="Times New Roman" w:cs="Times New Roman"/>
          <w:sz w:val="24"/>
          <w:szCs w:val="24"/>
        </w:rPr>
        <w:t xml:space="preserve">esse último </w:t>
      </w:r>
      <w:r w:rsidR="00F35EB0">
        <w:rPr>
          <w:rFonts w:ascii="Times New Roman" w:hAnsi="Times New Roman" w:cs="Times New Roman"/>
          <w:sz w:val="24"/>
          <w:szCs w:val="24"/>
        </w:rPr>
        <w:t xml:space="preserve">com assuntos controversos, mas muito demandados por parlamentares, como federalismo fiscal e estatais e estados. </w:t>
      </w:r>
      <w:r w:rsidR="00926FB4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impacto</w:t>
      </w:r>
      <w:r w:rsidR="00926FB4">
        <w:rPr>
          <w:rFonts w:ascii="Times New Roman" w:hAnsi="Times New Roman" w:cs="Times New Roman"/>
          <w:sz w:val="24"/>
          <w:szCs w:val="24"/>
        </w:rPr>
        <w:t xml:space="preserve"> provocado </w:t>
      </w:r>
      <w:r>
        <w:rPr>
          <w:rFonts w:ascii="Times New Roman" w:hAnsi="Times New Roman" w:cs="Times New Roman"/>
          <w:sz w:val="24"/>
          <w:szCs w:val="24"/>
        </w:rPr>
        <w:t xml:space="preserve">pela crise global </w:t>
      </w:r>
      <w:r w:rsidR="00926FB4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Coronav</w:t>
      </w:r>
      <w:r w:rsidR="00594E0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rus</w:t>
      </w:r>
      <w:r w:rsidR="00926FB4">
        <w:rPr>
          <w:rFonts w:ascii="Times New Roman" w:hAnsi="Times New Roman" w:cs="Times New Roman"/>
          <w:sz w:val="24"/>
          <w:szCs w:val="24"/>
        </w:rPr>
        <w:t xml:space="preserve"> também será abordado.</w:t>
      </w:r>
    </w:p>
    <w:p w14:paraId="6A9109BD" w14:textId="75BBD5A4" w:rsidR="003B4FBA" w:rsidRDefault="003B4FBA" w:rsidP="004C57D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curso será certificado pelo ILB</w:t>
      </w:r>
      <w:r w:rsidR="000D22FB">
        <w:rPr>
          <w:rFonts w:ascii="Times New Roman" w:hAnsi="Times New Roman" w:cs="Times New Roman"/>
          <w:sz w:val="24"/>
          <w:szCs w:val="24"/>
        </w:rPr>
        <w:t xml:space="preserve"> (Escola de Governo do Senado) </w:t>
      </w:r>
      <w:r>
        <w:rPr>
          <w:rFonts w:ascii="Times New Roman" w:hAnsi="Times New Roman" w:cs="Times New Roman"/>
          <w:sz w:val="24"/>
          <w:szCs w:val="24"/>
        </w:rPr>
        <w:t>e realizado em parceria com o Instituto Serzedello (ISC- TCU) e o Centro de Formação, Treinamento e Aperfeiçoamento da Câmara dos Deputados (CEFOR- Câmara dos Deputados), com 20 vagas para cada um dos órgãos, totalizando 60 inscritos</w:t>
      </w:r>
      <w:r w:rsidR="00303358">
        <w:rPr>
          <w:rFonts w:ascii="Times New Roman" w:hAnsi="Times New Roman" w:cs="Times New Roman"/>
          <w:sz w:val="24"/>
          <w:szCs w:val="24"/>
        </w:rPr>
        <w:t>.</w:t>
      </w:r>
    </w:p>
    <w:p w14:paraId="41FFDF93" w14:textId="676F74A9" w:rsidR="00F71C19" w:rsidRDefault="00F71C19" w:rsidP="004C57D3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20 vagas do Senado serão destinadas por ordem de inscrição e tramitação</w:t>
      </w:r>
      <w:r w:rsidR="00156E47">
        <w:rPr>
          <w:rFonts w:ascii="Times New Roman" w:hAnsi="Times New Roman" w:cs="Times New Roman"/>
          <w:sz w:val="24"/>
          <w:szCs w:val="24"/>
        </w:rPr>
        <w:t xml:space="preserve"> para o Serviço de Secretaria do ILB (SESEA)</w:t>
      </w:r>
      <w:r>
        <w:rPr>
          <w:rFonts w:ascii="Times New Roman" w:hAnsi="Times New Roman" w:cs="Times New Roman"/>
          <w:sz w:val="24"/>
          <w:szCs w:val="24"/>
        </w:rPr>
        <w:t xml:space="preserve">, via SIGAD, de todos os documentos disponíveis na página do Interlegis, por meio do link </w:t>
      </w:r>
      <w:r w:rsidRPr="00926FB4">
        <w:rPr>
          <w:rFonts w:ascii="Times New Roman" w:hAnsi="Times New Roman" w:cs="Times New Roman"/>
          <w:b/>
          <w:bCs/>
          <w:color w:val="FF0000"/>
          <w:sz w:val="24"/>
          <w:szCs w:val="24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2EE1">
        <w:rPr>
          <w:rFonts w:ascii="Times New Roman" w:hAnsi="Times New Roman" w:cs="Times New Roman"/>
          <w:sz w:val="24"/>
          <w:szCs w:val="24"/>
        </w:rPr>
        <w:t>além da c</w:t>
      </w:r>
      <w:r>
        <w:rPr>
          <w:rFonts w:ascii="Times New Roman" w:hAnsi="Times New Roman" w:cs="Times New Roman"/>
          <w:sz w:val="24"/>
          <w:szCs w:val="24"/>
        </w:rPr>
        <w:t>ópia do RG, do CPF e do diploma e/ou certificado de conc</w:t>
      </w:r>
      <w:r w:rsidR="00BF4011">
        <w:rPr>
          <w:rFonts w:ascii="Times New Roman" w:hAnsi="Times New Roman" w:cs="Times New Roman"/>
          <w:sz w:val="24"/>
          <w:szCs w:val="24"/>
        </w:rPr>
        <w:t xml:space="preserve">lusão </w:t>
      </w:r>
      <w:r>
        <w:rPr>
          <w:rFonts w:ascii="Times New Roman" w:hAnsi="Times New Roman" w:cs="Times New Roman"/>
          <w:sz w:val="24"/>
          <w:szCs w:val="24"/>
        </w:rPr>
        <w:t>de curso de graduação. A vaga somente será garantida, por ordem de chegada, aos primeiros 20 inscritos que enviarem a relação completa dos documentos solicitados.</w:t>
      </w:r>
    </w:p>
    <w:p w14:paraId="1A25F5C0" w14:textId="5F5E3DF8" w:rsidR="00DE5018" w:rsidRDefault="00303358" w:rsidP="00DE501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Os dois professores do curso </w:t>
      </w:r>
      <w:r w:rsidR="00926FB4">
        <w:rPr>
          <w:rFonts w:ascii="Times New Roman" w:hAnsi="Times New Roman" w:cs="Times New Roman"/>
          <w:sz w:val="24"/>
          <w:szCs w:val="24"/>
        </w:rPr>
        <w:t>são da</w:t>
      </w:r>
      <w:r w:rsidR="007729C1">
        <w:rPr>
          <w:rFonts w:ascii="Times New Roman" w:hAnsi="Times New Roman" w:cs="Times New Roman"/>
          <w:sz w:val="24"/>
          <w:szCs w:val="24"/>
        </w:rPr>
        <w:t xml:space="preserve"> Insti</w:t>
      </w:r>
      <w:r w:rsidR="003C0995">
        <w:rPr>
          <w:rFonts w:ascii="Times New Roman" w:hAnsi="Times New Roman" w:cs="Times New Roman"/>
          <w:sz w:val="24"/>
          <w:szCs w:val="24"/>
        </w:rPr>
        <w:t>tuição</w:t>
      </w:r>
      <w:r w:rsidR="007729C1">
        <w:rPr>
          <w:rFonts w:ascii="Times New Roman" w:hAnsi="Times New Roman" w:cs="Times New Roman"/>
          <w:sz w:val="24"/>
          <w:szCs w:val="24"/>
        </w:rPr>
        <w:t xml:space="preserve"> Fiscal Independente (IFI)</w:t>
      </w:r>
      <w:r w:rsidR="00EA6654">
        <w:rPr>
          <w:rFonts w:ascii="Times New Roman" w:hAnsi="Times New Roman" w:cs="Times New Roman"/>
          <w:sz w:val="24"/>
          <w:szCs w:val="24"/>
        </w:rPr>
        <w:t>, órgão vinculado ao Senado Federal e criado em 2016 com o objetivo de aumentar a transparência das contas públicas brasileiras.</w:t>
      </w:r>
      <w:r w:rsidR="003C0995">
        <w:rPr>
          <w:rFonts w:ascii="Times New Roman" w:hAnsi="Times New Roman" w:cs="Times New Roman"/>
          <w:sz w:val="24"/>
          <w:szCs w:val="24"/>
        </w:rPr>
        <w:t xml:space="preserve"> Josué Pellegrini é </w:t>
      </w:r>
      <w:r w:rsidR="00926FB4">
        <w:rPr>
          <w:rFonts w:ascii="Times New Roman" w:hAnsi="Times New Roman" w:cs="Times New Roman"/>
          <w:sz w:val="24"/>
          <w:szCs w:val="24"/>
        </w:rPr>
        <w:t>diretor da IFI e D</w:t>
      </w:r>
      <w:r w:rsidR="003C0995">
        <w:rPr>
          <w:rFonts w:ascii="Times New Roman" w:hAnsi="Times New Roman" w:cs="Times New Roman"/>
          <w:sz w:val="24"/>
          <w:szCs w:val="24"/>
        </w:rPr>
        <w:t>outor em Economia pela Universidade de São Paulo (USP) e Felipe Salto é</w:t>
      </w:r>
      <w:r w:rsidR="00926FB4">
        <w:rPr>
          <w:rFonts w:ascii="Times New Roman" w:hAnsi="Times New Roman" w:cs="Times New Roman"/>
          <w:sz w:val="24"/>
          <w:szCs w:val="24"/>
        </w:rPr>
        <w:t xml:space="preserve"> Diretor-executivo da IFI e Mestre</w:t>
      </w:r>
      <w:r w:rsidR="003C0995">
        <w:rPr>
          <w:rFonts w:ascii="Times New Roman" w:hAnsi="Times New Roman" w:cs="Times New Roman"/>
          <w:sz w:val="24"/>
          <w:szCs w:val="24"/>
        </w:rPr>
        <w:t xml:space="preserve"> em Administração Pública e Governo pela Escola de </w:t>
      </w:r>
      <w:r w:rsidR="006A6898">
        <w:rPr>
          <w:rFonts w:ascii="Times New Roman" w:hAnsi="Times New Roman" w:cs="Times New Roman"/>
          <w:sz w:val="24"/>
          <w:szCs w:val="24"/>
        </w:rPr>
        <w:t>Administração de Empresas</w:t>
      </w:r>
      <w:r w:rsidR="003C0995">
        <w:rPr>
          <w:rFonts w:ascii="Times New Roman" w:hAnsi="Times New Roman" w:cs="Times New Roman"/>
          <w:sz w:val="24"/>
          <w:szCs w:val="24"/>
        </w:rPr>
        <w:t xml:space="preserve"> de São Paulo da Fundação Getúlio Vargas (FGV/EESP)</w:t>
      </w:r>
      <w:r w:rsidR="00DE5018">
        <w:rPr>
          <w:rFonts w:ascii="Times New Roman" w:hAnsi="Times New Roman" w:cs="Times New Roman"/>
          <w:sz w:val="24"/>
          <w:szCs w:val="24"/>
        </w:rPr>
        <w:t>.</w:t>
      </w:r>
    </w:p>
    <w:p w14:paraId="3A926B6D" w14:textId="44489395" w:rsidR="001F6967" w:rsidRDefault="001F6967" w:rsidP="00DE501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informações podem ser prestadas pel</w:t>
      </w:r>
      <w:r w:rsidR="000F4DB3">
        <w:rPr>
          <w:rFonts w:ascii="Times New Roman" w:hAnsi="Times New Roman" w:cs="Times New Roman"/>
          <w:sz w:val="24"/>
          <w:szCs w:val="24"/>
        </w:rPr>
        <w:t>a coordenadora do curso Telma Venturelli (</w:t>
      </w:r>
      <w:hyperlink r:id="rId4" w:history="1">
        <w:r w:rsidR="000F4DB3" w:rsidRPr="001A7855">
          <w:rPr>
            <w:rStyle w:val="Hyperlink"/>
            <w:rFonts w:ascii="Times New Roman" w:hAnsi="Times New Roman" w:cs="Times New Roman"/>
            <w:sz w:val="24"/>
            <w:szCs w:val="24"/>
          </w:rPr>
          <w:t>TELMAV@senado.leg,br</w:t>
        </w:r>
      </w:hyperlink>
      <w:r w:rsidR="000F4DB3">
        <w:rPr>
          <w:rFonts w:ascii="Times New Roman" w:hAnsi="Times New Roman" w:cs="Times New Roman"/>
          <w:sz w:val="24"/>
          <w:szCs w:val="24"/>
        </w:rPr>
        <w:t>), a chefe do Serviço de Fomento à Pesquisa</w:t>
      </w:r>
      <w:r w:rsidR="00BF4011">
        <w:rPr>
          <w:rFonts w:ascii="Times New Roman" w:hAnsi="Times New Roman" w:cs="Times New Roman"/>
          <w:sz w:val="24"/>
          <w:szCs w:val="24"/>
        </w:rPr>
        <w:t xml:space="preserve"> e Extensão</w:t>
      </w:r>
      <w:r w:rsidR="000F4DB3">
        <w:rPr>
          <w:rFonts w:ascii="Times New Roman" w:hAnsi="Times New Roman" w:cs="Times New Roman"/>
          <w:sz w:val="24"/>
          <w:szCs w:val="24"/>
        </w:rPr>
        <w:t xml:space="preserve"> do ILB, Valéria Castanho (</w:t>
      </w:r>
      <w:hyperlink r:id="rId5" w:history="1">
        <w:r w:rsidR="000F4DB3" w:rsidRPr="001A7855">
          <w:rPr>
            <w:rStyle w:val="Hyperlink"/>
            <w:rFonts w:ascii="Times New Roman" w:hAnsi="Times New Roman" w:cs="Times New Roman"/>
            <w:sz w:val="24"/>
            <w:szCs w:val="24"/>
          </w:rPr>
          <w:t>castanho@senado.leg.br</w:t>
        </w:r>
      </w:hyperlink>
      <w:r w:rsidR="000F4DB3">
        <w:rPr>
          <w:rFonts w:ascii="Times New Roman" w:hAnsi="Times New Roman" w:cs="Times New Roman"/>
          <w:sz w:val="24"/>
          <w:szCs w:val="24"/>
        </w:rPr>
        <w:t>) e pel</w:t>
      </w:r>
      <w:r w:rsidR="00DE5018">
        <w:rPr>
          <w:rFonts w:ascii="Times New Roman" w:hAnsi="Times New Roman" w:cs="Times New Roman"/>
          <w:sz w:val="24"/>
          <w:szCs w:val="24"/>
        </w:rPr>
        <w:t>o Serviço de Secretaria do ILB (sesea@senado.leg.br)</w:t>
      </w:r>
    </w:p>
    <w:p w14:paraId="207AC549" w14:textId="77777777" w:rsidR="004C57D3" w:rsidRPr="006404EE" w:rsidRDefault="004C57D3" w:rsidP="006404EE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4C57D3" w:rsidRPr="006404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48"/>
    <w:rsid w:val="000D22FB"/>
    <w:rsid w:val="000F4DB3"/>
    <w:rsid w:val="00135456"/>
    <w:rsid w:val="00156E47"/>
    <w:rsid w:val="001E7F5C"/>
    <w:rsid w:val="001F6967"/>
    <w:rsid w:val="0024366F"/>
    <w:rsid w:val="002F7D74"/>
    <w:rsid w:val="00303358"/>
    <w:rsid w:val="00327248"/>
    <w:rsid w:val="003B4FBA"/>
    <w:rsid w:val="003C0995"/>
    <w:rsid w:val="003C3581"/>
    <w:rsid w:val="00462A5C"/>
    <w:rsid w:val="004C57D3"/>
    <w:rsid w:val="005429B1"/>
    <w:rsid w:val="00594E08"/>
    <w:rsid w:val="006404EE"/>
    <w:rsid w:val="006A6898"/>
    <w:rsid w:val="007729C1"/>
    <w:rsid w:val="00883299"/>
    <w:rsid w:val="008D2C6D"/>
    <w:rsid w:val="00926FB4"/>
    <w:rsid w:val="00A1303C"/>
    <w:rsid w:val="00BC2EE1"/>
    <w:rsid w:val="00BE4E67"/>
    <w:rsid w:val="00BF4011"/>
    <w:rsid w:val="00DE5018"/>
    <w:rsid w:val="00EA6654"/>
    <w:rsid w:val="00F35EB0"/>
    <w:rsid w:val="00F7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35B0"/>
  <w15:chartTrackingRefBased/>
  <w15:docId w15:val="{CD190B21-2781-4DCA-87C8-52474F8D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F7D74"/>
    <w:pPr>
      <w:keepNext/>
      <w:spacing w:before="240" w:after="60" w:line="240" w:lineRule="auto"/>
      <w:ind w:left="425"/>
      <w:jc w:val="both"/>
      <w:outlineLvl w:val="1"/>
    </w:pPr>
    <w:rPr>
      <w:rFonts w:ascii="NewsGotT" w:eastAsia="Times New Roman" w:hAnsi="NewsGotT"/>
      <w:b/>
      <w:bCs/>
      <w:i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2F7D74"/>
    <w:rPr>
      <w:rFonts w:ascii="NewsGotT" w:eastAsia="Times New Roman" w:hAnsi="NewsGotT"/>
      <w:b/>
      <w:bCs/>
      <w:iCs/>
      <w:sz w:val="24"/>
      <w:szCs w:val="28"/>
    </w:rPr>
  </w:style>
  <w:style w:type="paragraph" w:customStyle="1" w:styleId="Estilo3">
    <w:name w:val="Estilo3"/>
    <w:basedOn w:val="Textodenotaderodap"/>
    <w:link w:val="Estilo3Char"/>
    <w:autoRedefine/>
    <w:qFormat/>
    <w:rsid w:val="00135456"/>
  </w:style>
  <w:style w:type="character" w:customStyle="1" w:styleId="Estilo3Char">
    <w:name w:val="Estilo3 Char"/>
    <w:basedOn w:val="TextodenotaderodapChar"/>
    <w:link w:val="Estilo3"/>
    <w:rsid w:val="00135456"/>
    <w:rPr>
      <w:sz w:val="18"/>
      <w:szCs w:val="20"/>
    </w:rPr>
  </w:style>
  <w:style w:type="paragraph" w:styleId="Textodenotaderodap">
    <w:name w:val="footnote text"/>
    <w:basedOn w:val="Normal"/>
    <w:link w:val="TextodenotaderodapChar"/>
    <w:autoRedefine/>
    <w:uiPriority w:val="99"/>
    <w:unhideWhenUsed/>
    <w:rsid w:val="00135456"/>
    <w:pPr>
      <w:spacing w:after="0" w:line="240" w:lineRule="auto"/>
      <w:ind w:left="425"/>
      <w:jc w:val="both"/>
    </w:pPr>
    <w:rPr>
      <w:sz w:val="18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35456"/>
    <w:rPr>
      <w:sz w:val="18"/>
      <w:szCs w:val="20"/>
    </w:rPr>
  </w:style>
  <w:style w:type="table" w:styleId="Tabelacomgrade">
    <w:name w:val="Table Grid"/>
    <w:basedOn w:val="Tabelanormal"/>
    <w:uiPriority w:val="59"/>
    <w:rsid w:val="00243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detexto2">
    <w:name w:val="WW-Corpo de texto 2"/>
    <w:basedOn w:val="Normal"/>
    <w:rsid w:val="0024366F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pt-PT" w:eastAsia="ar-SA"/>
    </w:rPr>
  </w:style>
  <w:style w:type="character" w:styleId="Hyperlink">
    <w:name w:val="Hyperlink"/>
    <w:basedOn w:val="Fontepargpadro"/>
    <w:uiPriority w:val="99"/>
    <w:unhideWhenUsed/>
    <w:rsid w:val="000F4DB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4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stanho@senado.leg.br" TargetMode="External"/><Relationship Id="rId4" Type="http://schemas.openxmlformats.org/officeDocument/2006/relationships/hyperlink" Target="mailto:TELMAV@senado.leg,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484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Castanho</dc:creator>
  <cp:keywords/>
  <dc:description/>
  <cp:lastModifiedBy>Valéria Castanho</cp:lastModifiedBy>
  <cp:revision>26</cp:revision>
  <dcterms:created xsi:type="dcterms:W3CDTF">2020-09-21T13:43:00Z</dcterms:created>
  <dcterms:modified xsi:type="dcterms:W3CDTF">2020-09-21T18:54:00Z</dcterms:modified>
</cp:coreProperties>
</file>